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833F" w14:textId="41420804" w:rsidR="00DC7A1A" w:rsidRPr="00FA4698" w:rsidRDefault="00DC7A1A" w:rsidP="00FA4698">
      <w:pPr>
        <w:jc w:val="center"/>
        <w:rPr>
          <w:b/>
          <w:bCs/>
          <w:sz w:val="32"/>
          <w:szCs w:val="32"/>
        </w:rPr>
      </w:pPr>
      <w:r w:rsidRPr="00FA4698">
        <w:rPr>
          <w:b/>
          <w:bCs/>
          <w:sz w:val="32"/>
          <w:szCs w:val="32"/>
        </w:rPr>
        <w:t>Orting Senior Center</w:t>
      </w:r>
      <w:r w:rsidR="00FA4698">
        <w:rPr>
          <w:b/>
          <w:bCs/>
          <w:sz w:val="32"/>
          <w:szCs w:val="32"/>
        </w:rPr>
        <w:t xml:space="preserve"> </w:t>
      </w:r>
      <w:r w:rsidRPr="00FA4698">
        <w:rPr>
          <w:b/>
          <w:bCs/>
          <w:sz w:val="32"/>
          <w:szCs w:val="32"/>
        </w:rPr>
        <w:t>Volunteer Application</w:t>
      </w:r>
    </w:p>
    <w:p w14:paraId="4EFE6C29" w14:textId="1188423B" w:rsidR="00DC7A1A" w:rsidRPr="005D16E0" w:rsidRDefault="00DC7A1A">
      <w:pPr>
        <w:rPr>
          <w:sz w:val="16"/>
          <w:szCs w:val="16"/>
        </w:rPr>
      </w:pPr>
    </w:p>
    <w:p w14:paraId="3361830A" w14:textId="60F47747" w:rsidR="00DC7A1A" w:rsidRPr="00DC7A1A" w:rsidRDefault="00DC7A1A">
      <w:pPr>
        <w:rPr>
          <w:b/>
          <w:bCs/>
          <w:sz w:val="24"/>
          <w:szCs w:val="24"/>
        </w:rPr>
      </w:pPr>
      <w:r w:rsidRPr="00DC7A1A">
        <w:rPr>
          <w:b/>
          <w:bCs/>
          <w:sz w:val="24"/>
          <w:szCs w:val="24"/>
        </w:rPr>
        <w:t>Contact Information</w:t>
      </w:r>
    </w:p>
    <w:tbl>
      <w:tblPr>
        <w:tblStyle w:val="TableGrid"/>
        <w:tblW w:w="0" w:type="auto"/>
        <w:tblLook w:val="04A0" w:firstRow="1" w:lastRow="0" w:firstColumn="1" w:lastColumn="0" w:noHBand="0" w:noVBand="1"/>
      </w:tblPr>
      <w:tblGrid>
        <w:gridCol w:w="4135"/>
        <w:gridCol w:w="1800"/>
        <w:gridCol w:w="900"/>
        <w:gridCol w:w="900"/>
        <w:gridCol w:w="3055"/>
      </w:tblGrid>
      <w:tr w:rsidR="005436A6" w14:paraId="63716462" w14:textId="77777777" w:rsidTr="005436A6">
        <w:trPr>
          <w:trHeight w:hRule="exact" w:val="432"/>
        </w:trPr>
        <w:tc>
          <w:tcPr>
            <w:tcW w:w="7735" w:type="dxa"/>
            <w:gridSpan w:val="4"/>
          </w:tcPr>
          <w:p w14:paraId="59E4FCA3" w14:textId="77777777" w:rsidR="005436A6" w:rsidRPr="00DC7A1A" w:rsidRDefault="005436A6">
            <w:pPr>
              <w:rPr>
                <w:sz w:val="24"/>
                <w:szCs w:val="24"/>
              </w:rPr>
            </w:pPr>
            <w:r w:rsidRPr="00DC7A1A">
              <w:rPr>
                <w:sz w:val="24"/>
                <w:szCs w:val="24"/>
              </w:rPr>
              <w:t>Name</w:t>
            </w:r>
          </w:p>
        </w:tc>
        <w:tc>
          <w:tcPr>
            <w:tcW w:w="3055" w:type="dxa"/>
          </w:tcPr>
          <w:p w14:paraId="4814DD0F" w14:textId="01F3F48D" w:rsidR="005436A6" w:rsidRPr="00DC7A1A" w:rsidRDefault="005436A6">
            <w:pPr>
              <w:rPr>
                <w:sz w:val="24"/>
                <w:szCs w:val="24"/>
              </w:rPr>
            </w:pPr>
            <w:r>
              <w:rPr>
                <w:sz w:val="24"/>
                <w:szCs w:val="24"/>
              </w:rPr>
              <w:t>D.O.B.</w:t>
            </w:r>
          </w:p>
        </w:tc>
      </w:tr>
      <w:tr w:rsidR="00DC7A1A" w14:paraId="0648E173" w14:textId="77777777" w:rsidTr="00FA4698">
        <w:trPr>
          <w:trHeight w:hRule="exact" w:val="432"/>
        </w:trPr>
        <w:tc>
          <w:tcPr>
            <w:tcW w:w="10790" w:type="dxa"/>
            <w:gridSpan w:val="5"/>
          </w:tcPr>
          <w:p w14:paraId="3384BCB9" w14:textId="0F181ABD" w:rsidR="00DC7A1A" w:rsidRPr="00DC7A1A" w:rsidRDefault="00DC7A1A">
            <w:pPr>
              <w:rPr>
                <w:sz w:val="24"/>
                <w:szCs w:val="24"/>
              </w:rPr>
            </w:pPr>
            <w:r w:rsidRPr="00DC7A1A">
              <w:rPr>
                <w:sz w:val="24"/>
                <w:szCs w:val="24"/>
              </w:rPr>
              <w:t>Address</w:t>
            </w:r>
          </w:p>
        </w:tc>
      </w:tr>
      <w:tr w:rsidR="00DC7A1A" w14:paraId="6F2B274D" w14:textId="77777777" w:rsidTr="00FA4698">
        <w:trPr>
          <w:trHeight w:hRule="exact" w:val="432"/>
        </w:trPr>
        <w:tc>
          <w:tcPr>
            <w:tcW w:w="4135" w:type="dxa"/>
          </w:tcPr>
          <w:p w14:paraId="34FD9CE5" w14:textId="0F7A4216" w:rsidR="00DC7A1A" w:rsidRPr="00DC7A1A" w:rsidRDefault="00DC7A1A">
            <w:pPr>
              <w:rPr>
                <w:sz w:val="24"/>
                <w:szCs w:val="24"/>
              </w:rPr>
            </w:pPr>
            <w:r w:rsidRPr="00DC7A1A">
              <w:rPr>
                <w:sz w:val="24"/>
                <w:szCs w:val="24"/>
              </w:rPr>
              <w:t>City</w:t>
            </w:r>
          </w:p>
        </w:tc>
        <w:tc>
          <w:tcPr>
            <w:tcW w:w="2700" w:type="dxa"/>
            <w:gridSpan w:val="2"/>
          </w:tcPr>
          <w:p w14:paraId="0078C5CD" w14:textId="1417317F" w:rsidR="00DC7A1A" w:rsidRPr="00DC7A1A" w:rsidRDefault="00DC7A1A">
            <w:pPr>
              <w:rPr>
                <w:sz w:val="24"/>
                <w:szCs w:val="24"/>
              </w:rPr>
            </w:pPr>
            <w:r w:rsidRPr="00DC7A1A">
              <w:rPr>
                <w:sz w:val="24"/>
                <w:szCs w:val="24"/>
              </w:rPr>
              <w:t>State</w:t>
            </w:r>
          </w:p>
        </w:tc>
        <w:tc>
          <w:tcPr>
            <w:tcW w:w="3955" w:type="dxa"/>
            <w:gridSpan w:val="2"/>
          </w:tcPr>
          <w:p w14:paraId="3448FD53" w14:textId="09A32D77" w:rsidR="00DC7A1A" w:rsidRPr="00DC7A1A" w:rsidRDefault="00DC7A1A">
            <w:pPr>
              <w:rPr>
                <w:sz w:val="24"/>
                <w:szCs w:val="24"/>
              </w:rPr>
            </w:pPr>
            <w:r w:rsidRPr="00DC7A1A">
              <w:rPr>
                <w:sz w:val="24"/>
                <w:szCs w:val="24"/>
              </w:rPr>
              <w:t>Zip</w:t>
            </w:r>
          </w:p>
        </w:tc>
      </w:tr>
      <w:tr w:rsidR="00DC7A1A" w14:paraId="5A3F3092" w14:textId="77777777" w:rsidTr="00FA4698">
        <w:trPr>
          <w:trHeight w:hRule="exact" w:val="432"/>
        </w:trPr>
        <w:tc>
          <w:tcPr>
            <w:tcW w:w="5935" w:type="dxa"/>
            <w:gridSpan w:val="2"/>
          </w:tcPr>
          <w:p w14:paraId="53B7D18C" w14:textId="3F557F21" w:rsidR="00DC7A1A" w:rsidRPr="00DC7A1A" w:rsidRDefault="00DC7A1A">
            <w:pPr>
              <w:rPr>
                <w:sz w:val="24"/>
                <w:szCs w:val="24"/>
              </w:rPr>
            </w:pPr>
            <w:r w:rsidRPr="00DC7A1A">
              <w:rPr>
                <w:sz w:val="24"/>
                <w:szCs w:val="24"/>
              </w:rPr>
              <w:t>Home Phone</w:t>
            </w:r>
          </w:p>
        </w:tc>
        <w:tc>
          <w:tcPr>
            <w:tcW w:w="4855" w:type="dxa"/>
            <w:gridSpan w:val="3"/>
          </w:tcPr>
          <w:p w14:paraId="4DEEB915" w14:textId="3DE62BFD" w:rsidR="00DC7A1A" w:rsidRPr="00DC7A1A" w:rsidRDefault="00DC7A1A">
            <w:pPr>
              <w:rPr>
                <w:sz w:val="24"/>
                <w:szCs w:val="24"/>
              </w:rPr>
            </w:pPr>
            <w:r w:rsidRPr="00DC7A1A">
              <w:rPr>
                <w:sz w:val="24"/>
                <w:szCs w:val="24"/>
              </w:rPr>
              <w:t>Cell Phone</w:t>
            </w:r>
          </w:p>
        </w:tc>
      </w:tr>
      <w:tr w:rsidR="00DC7A1A" w14:paraId="6E5EAD7A" w14:textId="77777777" w:rsidTr="00FA4698">
        <w:trPr>
          <w:trHeight w:hRule="exact" w:val="432"/>
        </w:trPr>
        <w:tc>
          <w:tcPr>
            <w:tcW w:w="10790" w:type="dxa"/>
            <w:gridSpan w:val="5"/>
          </w:tcPr>
          <w:p w14:paraId="2DCEB767" w14:textId="65CA43CB" w:rsidR="00DC7A1A" w:rsidRPr="00DC7A1A" w:rsidRDefault="00DC7A1A">
            <w:pPr>
              <w:rPr>
                <w:sz w:val="24"/>
                <w:szCs w:val="24"/>
              </w:rPr>
            </w:pPr>
            <w:r w:rsidRPr="00DC7A1A">
              <w:rPr>
                <w:sz w:val="24"/>
                <w:szCs w:val="24"/>
              </w:rPr>
              <w:t>Email</w:t>
            </w:r>
          </w:p>
        </w:tc>
      </w:tr>
      <w:tr w:rsidR="00DC7A1A" w14:paraId="011898DD" w14:textId="77777777" w:rsidTr="00FA4698">
        <w:trPr>
          <w:trHeight w:hRule="exact" w:val="432"/>
        </w:trPr>
        <w:tc>
          <w:tcPr>
            <w:tcW w:w="6835" w:type="dxa"/>
            <w:gridSpan w:val="3"/>
          </w:tcPr>
          <w:p w14:paraId="216991AA" w14:textId="0C69E962" w:rsidR="00DC7A1A" w:rsidRPr="00DC7A1A" w:rsidRDefault="00DC7A1A">
            <w:pPr>
              <w:rPr>
                <w:sz w:val="24"/>
                <w:szCs w:val="24"/>
              </w:rPr>
            </w:pPr>
            <w:r w:rsidRPr="00DC7A1A">
              <w:rPr>
                <w:sz w:val="24"/>
                <w:szCs w:val="24"/>
              </w:rPr>
              <w:t>Emergency Contact</w:t>
            </w:r>
          </w:p>
        </w:tc>
        <w:tc>
          <w:tcPr>
            <w:tcW w:w="3955" w:type="dxa"/>
            <w:gridSpan w:val="2"/>
          </w:tcPr>
          <w:p w14:paraId="6A05F1C2" w14:textId="6DD8553B" w:rsidR="00DC7A1A" w:rsidRPr="00DC7A1A" w:rsidRDefault="00DC7A1A">
            <w:pPr>
              <w:rPr>
                <w:sz w:val="24"/>
                <w:szCs w:val="24"/>
              </w:rPr>
            </w:pPr>
            <w:r w:rsidRPr="00DC7A1A">
              <w:rPr>
                <w:sz w:val="24"/>
                <w:szCs w:val="24"/>
              </w:rPr>
              <w:t>Phone</w:t>
            </w:r>
          </w:p>
        </w:tc>
      </w:tr>
    </w:tbl>
    <w:p w14:paraId="1D90C885" w14:textId="6F7FA9DF" w:rsidR="00DC7A1A" w:rsidRPr="00FA4698" w:rsidRDefault="00DC7A1A" w:rsidP="005D16E0">
      <w:pPr>
        <w:spacing w:after="100" w:line="240" w:lineRule="auto"/>
        <w:rPr>
          <w:sz w:val="16"/>
          <w:szCs w:val="16"/>
        </w:rPr>
      </w:pPr>
    </w:p>
    <w:p w14:paraId="0FA4D4A3" w14:textId="0EBE7FEA" w:rsidR="00DC7A1A" w:rsidRPr="00DC7A1A" w:rsidRDefault="00DC7A1A" w:rsidP="005D16E0">
      <w:pPr>
        <w:spacing w:after="100" w:line="240" w:lineRule="auto"/>
        <w:rPr>
          <w:b/>
          <w:bCs/>
          <w:sz w:val="24"/>
          <w:szCs w:val="24"/>
        </w:rPr>
      </w:pPr>
      <w:r w:rsidRPr="00DC7A1A">
        <w:rPr>
          <w:b/>
          <w:bCs/>
          <w:sz w:val="24"/>
          <w:szCs w:val="24"/>
        </w:rPr>
        <w:t>Availability</w:t>
      </w:r>
    </w:p>
    <w:p w14:paraId="3D3DF6EB" w14:textId="0B21D279" w:rsidR="00DC7A1A" w:rsidRPr="00DC7A1A" w:rsidRDefault="00DC7A1A" w:rsidP="005D16E0">
      <w:pPr>
        <w:spacing w:after="100" w:line="240" w:lineRule="auto"/>
        <w:rPr>
          <w:sz w:val="24"/>
          <w:szCs w:val="24"/>
        </w:rPr>
      </w:pPr>
      <w:r w:rsidRPr="00DC7A1A">
        <w:rPr>
          <w:sz w:val="24"/>
          <w:szCs w:val="24"/>
        </w:rPr>
        <w:t>Weekday Mornings</w:t>
      </w:r>
      <w:r>
        <w:rPr>
          <w:sz w:val="24"/>
          <w:szCs w:val="24"/>
        </w:rPr>
        <w:t xml:space="preserve"> _______</w:t>
      </w:r>
      <w:r w:rsidRPr="00DC7A1A">
        <w:rPr>
          <w:sz w:val="24"/>
          <w:szCs w:val="24"/>
        </w:rPr>
        <w:tab/>
      </w:r>
      <w:r w:rsidRPr="00DC7A1A">
        <w:rPr>
          <w:sz w:val="24"/>
          <w:szCs w:val="24"/>
        </w:rPr>
        <w:tab/>
        <w:t>Weekend Mornings</w:t>
      </w:r>
      <w:r>
        <w:rPr>
          <w:sz w:val="24"/>
          <w:szCs w:val="24"/>
        </w:rPr>
        <w:t xml:space="preserve"> _______</w:t>
      </w:r>
      <w:r>
        <w:rPr>
          <w:sz w:val="24"/>
          <w:szCs w:val="24"/>
        </w:rPr>
        <w:tab/>
      </w:r>
      <w:r>
        <w:rPr>
          <w:sz w:val="24"/>
          <w:szCs w:val="24"/>
        </w:rPr>
        <w:tab/>
      </w:r>
      <w:r w:rsidRPr="00DC7A1A">
        <w:rPr>
          <w:sz w:val="24"/>
          <w:szCs w:val="24"/>
        </w:rPr>
        <w:t>Anytime</w:t>
      </w:r>
      <w:r>
        <w:rPr>
          <w:sz w:val="24"/>
          <w:szCs w:val="24"/>
        </w:rPr>
        <w:t xml:space="preserve"> ______</w:t>
      </w:r>
    </w:p>
    <w:p w14:paraId="6B1C874A" w14:textId="10C960F2" w:rsidR="00DC7A1A" w:rsidRDefault="00DC7A1A" w:rsidP="005D16E0">
      <w:pPr>
        <w:spacing w:after="100" w:line="240" w:lineRule="auto"/>
        <w:rPr>
          <w:sz w:val="24"/>
          <w:szCs w:val="24"/>
        </w:rPr>
      </w:pPr>
      <w:r w:rsidRPr="00DC7A1A">
        <w:rPr>
          <w:sz w:val="24"/>
          <w:szCs w:val="24"/>
        </w:rPr>
        <w:t>Weekday Afternoons</w:t>
      </w:r>
      <w:r>
        <w:rPr>
          <w:sz w:val="24"/>
          <w:szCs w:val="24"/>
        </w:rPr>
        <w:t xml:space="preserve"> ______</w:t>
      </w:r>
      <w:r w:rsidRPr="00DC7A1A">
        <w:rPr>
          <w:sz w:val="24"/>
          <w:szCs w:val="24"/>
        </w:rPr>
        <w:tab/>
      </w:r>
      <w:r w:rsidRPr="00DC7A1A">
        <w:rPr>
          <w:sz w:val="24"/>
          <w:szCs w:val="24"/>
        </w:rPr>
        <w:tab/>
        <w:t>Weekend Afternoons</w:t>
      </w:r>
      <w:r>
        <w:rPr>
          <w:sz w:val="24"/>
          <w:szCs w:val="24"/>
        </w:rPr>
        <w:t xml:space="preserve"> ______</w:t>
      </w:r>
    </w:p>
    <w:p w14:paraId="4765AC8E" w14:textId="77777777" w:rsidR="00FA4698" w:rsidRPr="00FA4698" w:rsidRDefault="00FA4698" w:rsidP="005D16E0">
      <w:pPr>
        <w:spacing w:after="100" w:line="240" w:lineRule="auto"/>
        <w:rPr>
          <w:b/>
          <w:bCs/>
          <w:sz w:val="16"/>
          <w:szCs w:val="16"/>
        </w:rPr>
      </w:pPr>
    </w:p>
    <w:p w14:paraId="658E174B" w14:textId="7B2EA465" w:rsidR="00DC7A1A" w:rsidRPr="00FA4698" w:rsidRDefault="00DC7A1A" w:rsidP="005D16E0">
      <w:pPr>
        <w:spacing w:after="100" w:line="240" w:lineRule="auto"/>
        <w:rPr>
          <w:b/>
          <w:bCs/>
          <w:sz w:val="24"/>
          <w:szCs w:val="24"/>
        </w:rPr>
      </w:pPr>
      <w:r w:rsidRPr="00FA4698">
        <w:rPr>
          <w:b/>
          <w:bCs/>
          <w:sz w:val="24"/>
          <w:szCs w:val="24"/>
        </w:rPr>
        <w:t>Volunteer Interests</w:t>
      </w:r>
    </w:p>
    <w:p w14:paraId="359370AB" w14:textId="52CA68AA" w:rsidR="00DC7A1A" w:rsidRDefault="00C827E3" w:rsidP="005D16E0">
      <w:pPr>
        <w:spacing w:after="100" w:line="240" w:lineRule="auto"/>
        <w:rPr>
          <w:sz w:val="24"/>
          <w:szCs w:val="24"/>
        </w:rPr>
      </w:pPr>
      <w:r>
        <w:rPr>
          <w:sz w:val="24"/>
          <w:szCs w:val="24"/>
        </w:rPr>
        <w:t>*</w:t>
      </w:r>
      <w:r w:rsidR="00DC7A1A">
        <w:rPr>
          <w:sz w:val="24"/>
          <w:szCs w:val="24"/>
        </w:rPr>
        <w:t>Donation Pick Up ______</w:t>
      </w:r>
      <w:r w:rsidR="00303936">
        <w:rPr>
          <w:sz w:val="24"/>
          <w:szCs w:val="24"/>
        </w:rPr>
        <w:t xml:space="preserve"> </w:t>
      </w:r>
      <w:r w:rsidR="00DC7A1A">
        <w:rPr>
          <w:sz w:val="24"/>
          <w:szCs w:val="24"/>
        </w:rPr>
        <w:tab/>
      </w:r>
      <w:r>
        <w:rPr>
          <w:sz w:val="24"/>
          <w:szCs w:val="24"/>
        </w:rPr>
        <w:t>*</w:t>
      </w:r>
      <w:r w:rsidR="00FA4698">
        <w:rPr>
          <w:sz w:val="24"/>
          <w:szCs w:val="24"/>
        </w:rPr>
        <w:t>Food Pantry ______</w:t>
      </w:r>
      <w:r>
        <w:rPr>
          <w:sz w:val="24"/>
          <w:szCs w:val="24"/>
        </w:rPr>
        <w:t xml:space="preserve">     Shuttle Driver _______</w:t>
      </w:r>
    </w:p>
    <w:p w14:paraId="2A0B8E8D" w14:textId="77777777" w:rsidR="005436A6" w:rsidRDefault="00DC7A1A" w:rsidP="005D16E0">
      <w:pPr>
        <w:spacing w:after="100" w:line="240" w:lineRule="auto"/>
        <w:rPr>
          <w:sz w:val="24"/>
          <w:szCs w:val="24"/>
        </w:rPr>
      </w:pPr>
      <w:r>
        <w:rPr>
          <w:sz w:val="24"/>
          <w:szCs w:val="24"/>
        </w:rPr>
        <w:t>Special Events/Fundraisers ______</w:t>
      </w:r>
      <w:r>
        <w:rPr>
          <w:sz w:val="24"/>
          <w:szCs w:val="24"/>
        </w:rPr>
        <w:tab/>
      </w:r>
      <w:r>
        <w:rPr>
          <w:sz w:val="24"/>
          <w:szCs w:val="24"/>
        </w:rPr>
        <w:tab/>
      </w:r>
      <w:r w:rsidR="00C827E3">
        <w:rPr>
          <w:sz w:val="24"/>
          <w:szCs w:val="24"/>
        </w:rPr>
        <w:t>*</w:t>
      </w:r>
      <w:r>
        <w:rPr>
          <w:sz w:val="24"/>
          <w:szCs w:val="24"/>
        </w:rPr>
        <w:t>Kitchen</w:t>
      </w:r>
      <w:r w:rsidR="00FA4698">
        <w:rPr>
          <w:sz w:val="24"/>
          <w:szCs w:val="24"/>
        </w:rPr>
        <w:t xml:space="preserve"> ______</w:t>
      </w:r>
      <w:r w:rsidR="00FA4698">
        <w:rPr>
          <w:sz w:val="24"/>
          <w:szCs w:val="24"/>
        </w:rPr>
        <w:tab/>
        <w:t>Reception Desk ______</w:t>
      </w:r>
    </w:p>
    <w:p w14:paraId="73D1FB92" w14:textId="06F96E5D" w:rsidR="00555AED" w:rsidRDefault="00FA4698" w:rsidP="005D16E0">
      <w:pPr>
        <w:spacing w:after="100" w:line="240" w:lineRule="auto"/>
        <w:rPr>
          <w:sz w:val="24"/>
          <w:szCs w:val="24"/>
        </w:rPr>
      </w:pPr>
      <w:r>
        <w:rPr>
          <w:sz w:val="24"/>
          <w:szCs w:val="24"/>
        </w:rPr>
        <w:tab/>
      </w:r>
      <w:r w:rsidR="00DC7A1A">
        <w:rPr>
          <w:sz w:val="24"/>
          <w:szCs w:val="24"/>
        </w:rPr>
        <w:tab/>
      </w:r>
    </w:p>
    <w:p w14:paraId="0A54DAD5" w14:textId="39A1FD3D" w:rsidR="00303936" w:rsidRPr="00137713" w:rsidRDefault="00303936" w:rsidP="005D16E0">
      <w:pPr>
        <w:spacing w:after="100" w:line="240" w:lineRule="auto"/>
        <w:rPr>
          <w:sz w:val="20"/>
          <w:szCs w:val="20"/>
        </w:rPr>
      </w:pPr>
      <w:r w:rsidRPr="00137713">
        <w:rPr>
          <w:b/>
          <w:bCs/>
          <w:sz w:val="20"/>
          <w:szCs w:val="20"/>
        </w:rPr>
        <w:t xml:space="preserve">* Requires food handler’s permit.  Please email </w:t>
      </w:r>
      <w:hyperlink r:id="rId5" w:history="1">
        <w:r w:rsidRPr="00137713">
          <w:rPr>
            <w:rStyle w:val="Hyperlink"/>
            <w:b/>
            <w:bCs/>
            <w:sz w:val="20"/>
            <w:szCs w:val="20"/>
          </w:rPr>
          <w:t>ortingseniorcenter@gmail.com</w:t>
        </w:r>
      </w:hyperlink>
      <w:r w:rsidRPr="00137713">
        <w:rPr>
          <w:b/>
          <w:bCs/>
          <w:sz w:val="20"/>
          <w:szCs w:val="20"/>
        </w:rPr>
        <w:t xml:space="preserve"> to set up a time to come in and take the online class</w:t>
      </w:r>
      <w:r w:rsidR="00555AED" w:rsidRPr="00137713">
        <w:rPr>
          <w:b/>
          <w:bCs/>
          <w:sz w:val="20"/>
          <w:szCs w:val="20"/>
        </w:rPr>
        <w:t xml:space="preserve">, doing so will ensure the </w:t>
      </w:r>
      <w:r w:rsidRPr="00137713">
        <w:rPr>
          <w:b/>
          <w:bCs/>
          <w:sz w:val="20"/>
          <w:szCs w:val="20"/>
        </w:rPr>
        <w:t xml:space="preserve">permit </w:t>
      </w:r>
      <w:r w:rsidR="00555AED" w:rsidRPr="00137713">
        <w:rPr>
          <w:b/>
          <w:bCs/>
          <w:sz w:val="20"/>
          <w:szCs w:val="20"/>
        </w:rPr>
        <w:t xml:space="preserve">is </w:t>
      </w:r>
      <w:r w:rsidRPr="00137713">
        <w:rPr>
          <w:b/>
          <w:bCs/>
          <w:sz w:val="20"/>
          <w:szCs w:val="20"/>
        </w:rPr>
        <w:t xml:space="preserve">paid for by the center.  Otherwise, you may take the class online at </w:t>
      </w:r>
      <w:hyperlink r:id="rId6" w:history="1">
        <w:r w:rsidRPr="00137713">
          <w:rPr>
            <w:rStyle w:val="Hyperlink"/>
            <w:b/>
            <w:bCs/>
            <w:sz w:val="20"/>
            <w:szCs w:val="20"/>
          </w:rPr>
          <w:t>https://www.foodworkercard.wa.gov/</w:t>
        </w:r>
      </w:hyperlink>
      <w:r w:rsidRPr="00137713">
        <w:rPr>
          <w:b/>
          <w:bCs/>
          <w:sz w:val="20"/>
          <w:szCs w:val="20"/>
        </w:rPr>
        <w:t xml:space="preserve"> at your discretion.  Please be advised, if you ch</w:t>
      </w:r>
      <w:r w:rsidR="00555AED" w:rsidRPr="00137713">
        <w:rPr>
          <w:b/>
          <w:bCs/>
          <w:sz w:val="20"/>
          <w:szCs w:val="20"/>
        </w:rPr>
        <w:t>o</w:t>
      </w:r>
      <w:r w:rsidRPr="00137713">
        <w:rPr>
          <w:b/>
          <w:bCs/>
          <w:sz w:val="20"/>
          <w:szCs w:val="20"/>
        </w:rPr>
        <w:t>ose to do the course at your own will, any costs or fees associated with the food handler’s permit will not be covered by the Orting Senior Center.</w:t>
      </w:r>
    </w:p>
    <w:p w14:paraId="717D2E76" w14:textId="229992CA" w:rsidR="00FA4698" w:rsidRPr="00FA4698" w:rsidRDefault="00FA4698" w:rsidP="005D16E0">
      <w:pPr>
        <w:spacing w:after="100" w:line="240" w:lineRule="auto"/>
        <w:rPr>
          <w:b/>
          <w:bCs/>
          <w:sz w:val="24"/>
          <w:szCs w:val="24"/>
        </w:rPr>
      </w:pPr>
      <w:r w:rsidRPr="00FA4698">
        <w:rPr>
          <w:b/>
          <w:bCs/>
          <w:sz w:val="24"/>
          <w:szCs w:val="24"/>
        </w:rPr>
        <w:t>Special Skills or Qualifications</w:t>
      </w:r>
    </w:p>
    <w:tbl>
      <w:tblPr>
        <w:tblStyle w:val="TableGrid"/>
        <w:tblW w:w="0" w:type="auto"/>
        <w:tblLook w:val="04A0" w:firstRow="1" w:lastRow="0" w:firstColumn="1" w:lastColumn="0" w:noHBand="0" w:noVBand="1"/>
      </w:tblPr>
      <w:tblGrid>
        <w:gridCol w:w="10790"/>
      </w:tblGrid>
      <w:tr w:rsidR="00FA4698" w14:paraId="4C42B964" w14:textId="77777777" w:rsidTr="00FA4698">
        <w:tc>
          <w:tcPr>
            <w:tcW w:w="10790" w:type="dxa"/>
          </w:tcPr>
          <w:p w14:paraId="0187A7F3" w14:textId="77777777" w:rsidR="00FA4698" w:rsidRPr="00FA4698" w:rsidRDefault="00FA4698" w:rsidP="00DC7A1A">
            <w:pPr>
              <w:rPr>
                <w:sz w:val="40"/>
                <w:szCs w:val="40"/>
              </w:rPr>
            </w:pPr>
          </w:p>
        </w:tc>
      </w:tr>
      <w:tr w:rsidR="00FA4698" w14:paraId="4316E94A" w14:textId="77777777" w:rsidTr="00FA4698">
        <w:tc>
          <w:tcPr>
            <w:tcW w:w="10790" w:type="dxa"/>
          </w:tcPr>
          <w:p w14:paraId="36CF204D" w14:textId="77777777" w:rsidR="00FA4698" w:rsidRPr="00FA4698" w:rsidRDefault="00FA4698" w:rsidP="00DC7A1A">
            <w:pPr>
              <w:rPr>
                <w:sz w:val="40"/>
                <w:szCs w:val="40"/>
              </w:rPr>
            </w:pPr>
          </w:p>
        </w:tc>
      </w:tr>
      <w:tr w:rsidR="00FA4698" w14:paraId="6B88ADE4" w14:textId="77777777" w:rsidTr="00FA4698">
        <w:tc>
          <w:tcPr>
            <w:tcW w:w="10790" w:type="dxa"/>
          </w:tcPr>
          <w:p w14:paraId="61008204" w14:textId="77777777" w:rsidR="00FA4698" w:rsidRPr="00FA4698" w:rsidRDefault="00FA4698" w:rsidP="00DC7A1A">
            <w:pPr>
              <w:rPr>
                <w:sz w:val="40"/>
                <w:szCs w:val="40"/>
              </w:rPr>
            </w:pPr>
          </w:p>
        </w:tc>
      </w:tr>
      <w:tr w:rsidR="00FA4698" w14:paraId="603D4B09" w14:textId="77777777" w:rsidTr="00FA4698">
        <w:tc>
          <w:tcPr>
            <w:tcW w:w="10790" w:type="dxa"/>
          </w:tcPr>
          <w:p w14:paraId="7583E6E1" w14:textId="77777777" w:rsidR="00FA4698" w:rsidRPr="00FA4698" w:rsidRDefault="00FA4698" w:rsidP="00DC7A1A">
            <w:pPr>
              <w:rPr>
                <w:sz w:val="40"/>
                <w:szCs w:val="40"/>
              </w:rPr>
            </w:pPr>
          </w:p>
        </w:tc>
      </w:tr>
    </w:tbl>
    <w:p w14:paraId="0D440B1C" w14:textId="77777777" w:rsidR="00FA4698" w:rsidRPr="00FA4698" w:rsidRDefault="00FA4698" w:rsidP="00DC7A1A">
      <w:pPr>
        <w:rPr>
          <w:rFonts w:ascii="Arial" w:hAnsi="Arial" w:cs="Arial"/>
          <w:color w:val="222222"/>
          <w:sz w:val="16"/>
          <w:szCs w:val="16"/>
          <w:shd w:val="clear" w:color="auto" w:fill="FFFFFF"/>
        </w:rPr>
      </w:pPr>
    </w:p>
    <w:p w14:paraId="3B5E6B4E" w14:textId="46E237D2" w:rsidR="00FA4698" w:rsidRDefault="00FA4698" w:rsidP="00DC7A1A">
      <w:pPr>
        <w:rPr>
          <w:rFonts w:ascii="Arial" w:hAnsi="Arial" w:cs="Arial"/>
          <w:b/>
          <w:bCs/>
          <w:color w:val="222222"/>
          <w:shd w:val="clear" w:color="auto" w:fill="FFFFFF"/>
        </w:rPr>
      </w:pPr>
      <w:r w:rsidRPr="005D16E0">
        <w:rPr>
          <w:rFonts w:ascii="Arial" w:hAnsi="Arial" w:cs="Arial"/>
          <w:b/>
          <w:bCs/>
          <w:color w:val="222222"/>
          <w:shd w:val="clear" w:color="auto" w:fill="FFFFFF"/>
        </w:rPr>
        <w:t>Agreement &amp; Signature</w:t>
      </w:r>
    </w:p>
    <w:p w14:paraId="6F845F7C" w14:textId="77777777" w:rsidR="005D16E0" w:rsidRPr="005D16E0" w:rsidRDefault="005D16E0" w:rsidP="00DC7A1A">
      <w:pPr>
        <w:rPr>
          <w:rFonts w:ascii="Arial" w:hAnsi="Arial" w:cs="Arial"/>
          <w:b/>
          <w:bCs/>
          <w:color w:val="222222"/>
          <w:sz w:val="16"/>
          <w:szCs w:val="16"/>
          <w:shd w:val="clear" w:color="auto" w:fill="FFFFFF"/>
        </w:rPr>
      </w:pPr>
    </w:p>
    <w:p w14:paraId="4AA911A7" w14:textId="3FEECAAD" w:rsidR="005D16E0" w:rsidRPr="005D16E0" w:rsidRDefault="005D16E0" w:rsidP="00DC7A1A">
      <w:pPr>
        <w:rPr>
          <w:rFonts w:ascii="Arial" w:hAnsi="Arial" w:cs="Arial"/>
          <w:color w:val="222222"/>
          <w:shd w:val="clear" w:color="auto" w:fill="FFFFFF"/>
        </w:rPr>
      </w:pPr>
      <w:r w:rsidRPr="005D16E0">
        <w:rPr>
          <w:rFonts w:ascii="Arial" w:hAnsi="Arial" w:cs="Arial"/>
          <w:color w:val="222222"/>
          <w:shd w:val="clear" w:color="auto" w:fill="FFFFFF"/>
        </w:rPr>
        <w:t>Signature __________________________</w:t>
      </w:r>
      <w:r>
        <w:rPr>
          <w:rFonts w:ascii="Arial" w:hAnsi="Arial" w:cs="Arial"/>
          <w:color w:val="222222"/>
          <w:shd w:val="clear" w:color="auto" w:fill="FFFFFF"/>
        </w:rPr>
        <w:t>_____________</w:t>
      </w:r>
      <w:r w:rsidRPr="005D16E0">
        <w:rPr>
          <w:rFonts w:ascii="Arial" w:hAnsi="Arial" w:cs="Arial"/>
          <w:color w:val="222222"/>
          <w:shd w:val="clear" w:color="auto" w:fill="FFFFFF"/>
        </w:rPr>
        <w:t>_________ Date _________</w:t>
      </w:r>
      <w:r>
        <w:rPr>
          <w:rFonts w:ascii="Arial" w:hAnsi="Arial" w:cs="Arial"/>
          <w:color w:val="222222"/>
          <w:shd w:val="clear" w:color="auto" w:fill="FFFFFF"/>
        </w:rPr>
        <w:t>___________</w:t>
      </w:r>
      <w:r w:rsidRPr="005D16E0">
        <w:rPr>
          <w:rFonts w:ascii="Arial" w:hAnsi="Arial" w:cs="Arial"/>
          <w:color w:val="222222"/>
          <w:shd w:val="clear" w:color="auto" w:fill="FFFFFF"/>
        </w:rPr>
        <w:t>______</w:t>
      </w:r>
    </w:p>
    <w:p w14:paraId="4A05CF50" w14:textId="760ACE6A" w:rsidR="00FA4698" w:rsidRPr="00303936" w:rsidRDefault="00FA4698" w:rsidP="00DC7A1A">
      <w:pPr>
        <w:rPr>
          <w:rFonts w:ascii="Arial" w:hAnsi="Arial" w:cs="Arial"/>
          <w:color w:val="222222"/>
          <w:sz w:val="20"/>
          <w:szCs w:val="20"/>
          <w:shd w:val="clear" w:color="auto" w:fill="FFFFFF"/>
        </w:rPr>
      </w:pPr>
      <w:r w:rsidRPr="00303936">
        <w:rPr>
          <w:rFonts w:ascii="Arial" w:hAnsi="Arial" w:cs="Arial"/>
          <w:color w:val="222222"/>
          <w:sz w:val="20"/>
          <w:szCs w:val="20"/>
          <w:shd w:val="clear" w:color="auto" w:fill="FFFFFF"/>
        </w:rPr>
        <w:t xml:space="preserve">By submitting this application, I give Orting Senior Center permission to submit a Washington State Patrol criminal history check. I affirm that the facts set forth in it are true and complete. I understand if I am accepted as a volunteer, any false statements, omissions, or other misrepresentations made by me on this application may result in my immediate dismissal. Orting Senior Center is a drug &amp; </w:t>
      </w:r>
      <w:r w:rsidR="0019323C" w:rsidRPr="00303936">
        <w:rPr>
          <w:rFonts w:ascii="Arial" w:hAnsi="Arial" w:cs="Arial"/>
          <w:color w:val="222222"/>
          <w:sz w:val="20"/>
          <w:szCs w:val="20"/>
          <w:shd w:val="clear" w:color="auto" w:fill="FFFFFF"/>
        </w:rPr>
        <w:t>alcohol-free</w:t>
      </w:r>
      <w:r w:rsidRPr="00303936">
        <w:rPr>
          <w:rFonts w:ascii="Arial" w:hAnsi="Arial" w:cs="Arial"/>
          <w:color w:val="222222"/>
          <w:sz w:val="20"/>
          <w:szCs w:val="20"/>
          <w:shd w:val="clear" w:color="auto" w:fill="FFFFFF"/>
        </w:rPr>
        <w:t xml:space="preserve"> workplace. Orting Senior Center’s mission is to be a safe place for seniors 55 and over. Some seniors have frailties we must honor and respect. I understand that any kind of abuse or exploitation</w:t>
      </w:r>
      <w:r w:rsidR="005D16E0" w:rsidRPr="00303936">
        <w:rPr>
          <w:rFonts w:ascii="Arial" w:hAnsi="Arial" w:cs="Arial"/>
          <w:color w:val="222222"/>
          <w:sz w:val="20"/>
          <w:szCs w:val="20"/>
          <w:shd w:val="clear" w:color="auto" w:fill="FFFFFF"/>
        </w:rPr>
        <w:t xml:space="preserve">, </w:t>
      </w:r>
      <w:proofErr w:type="spellStart"/>
      <w:r w:rsidR="005D16E0" w:rsidRPr="00303936">
        <w:rPr>
          <w:rFonts w:ascii="Arial" w:hAnsi="Arial" w:cs="Arial"/>
          <w:color w:val="222222"/>
          <w:sz w:val="20"/>
          <w:szCs w:val="20"/>
          <w:shd w:val="clear" w:color="auto" w:fill="FFFFFF"/>
        </w:rPr>
        <w:t>ie</w:t>
      </w:r>
      <w:proofErr w:type="spellEnd"/>
      <w:r w:rsidR="005D16E0" w:rsidRPr="00303936">
        <w:rPr>
          <w:rFonts w:ascii="Arial" w:hAnsi="Arial" w:cs="Arial"/>
          <w:color w:val="222222"/>
          <w:sz w:val="20"/>
          <w:szCs w:val="20"/>
          <w:shd w:val="clear" w:color="auto" w:fill="FFFFFF"/>
        </w:rPr>
        <w:t>: panhandling money, asking for rides, etc. is cause for immediate dismissal and I will be banned from the premises.</w:t>
      </w:r>
    </w:p>
    <w:p w14:paraId="61E6090D" w14:textId="08959373" w:rsidR="00FA4698" w:rsidRDefault="00FA4698" w:rsidP="00DC7A1A">
      <w:pPr>
        <w:rPr>
          <w:rFonts w:ascii="Arial" w:hAnsi="Arial" w:cs="Arial"/>
          <w:color w:val="222222"/>
          <w:sz w:val="20"/>
          <w:szCs w:val="20"/>
          <w:shd w:val="clear" w:color="auto" w:fill="FFFFFF"/>
        </w:rPr>
      </w:pPr>
      <w:r w:rsidRPr="00303936">
        <w:rPr>
          <w:rFonts w:ascii="Arial" w:hAnsi="Arial" w:cs="Arial"/>
          <w:color w:val="222222"/>
          <w:sz w:val="20"/>
          <w:szCs w:val="20"/>
          <w:shd w:val="clear" w:color="auto" w:fill="FFFFFF"/>
        </w:rPr>
        <w:t xml:space="preserve">Orting Senior Center does not discriminate on the grounds of age, gender, sexual orientation, marital status, race, creed, color, national origin, handicap, religion, or Vietnam era or disabled </w:t>
      </w:r>
      <w:r w:rsidR="005D16E0" w:rsidRPr="00303936">
        <w:rPr>
          <w:rFonts w:ascii="Arial" w:hAnsi="Arial" w:cs="Arial"/>
          <w:color w:val="222222"/>
          <w:sz w:val="20"/>
          <w:szCs w:val="20"/>
          <w:shd w:val="clear" w:color="auto" w:fill="FFFFFF"/>
        </w:rPr>
        <w:t>veterans’</w:t>
      </w:r>
      <w:r w:rsidRPr="00303936">
        <w:rPr>
          <w:rFonts w:ascii="Arial" w:hAnsi="Arial" w:cs="Arial"/>
          <w:color w:val="222222"/>
          <w:sz w:val="20"/>
          <w:szCs w:val="20"/>
          <w:shd w:val="clear" w:color="auto" w:fill="FFFFFF"/>
        </w:rPr>
        <w:t xml:space="preserve"> status.</w:t>
      </w:r>
    </w:p>
    <w:p w14:paraId="171171B4" w14:textId="77777777" w:rsidR="00132840" w:rsidRPr="0012077F" w:rsidRDefault="00132840" w:rsidP="00132840">
      <w:pPr>
        <w:spacing w:line="240" w:lineRule="auto"/>
        <w:jc w:val="center"/>
        <w:rPr>
          <w:b/>
          <w:bCs/>
          <w:sz w:val="32"/>
          <w:szCs w:val="32"/>
          <w:u w:val="single"/>
        </w:rPr>
      </w:pPr>
      <w:r w:rsidRPr="0012077F">
        <w:rPr>
          <w:b/>
          <w:bCs/>
          <w:sz w:val="32"/>
          <w:szCs w:val="32"/>
          <w:u w:val="single"/>
        </w:rPr>
        <w:lastRenderedPageBreak/>
        <w:t xml:space="preserve">Orting Senior Center - </w:t>
      </w:r>
      <w:r w:rsidRPr="0012077F">
        <w:rPr>
          <w:b/>
          <w:bCs/>
          <w:i/>
          <w:iCs/>
          <w:sz w:val="28"/>
          <w:szCs w:val="28"/>
          <w:u w:val="single"/>
        </w:rPr>
        <w:t>Code of Conduct Policy</w:t>
      </w:r>
    </w:p>
    <w:p w14:paraId="1343BB98" w14:textId="77777777" w:rsidR="00132840" w:rsidRDefault="00132840" w:rsidP="00132840">
      <w:pPr>
        <w:spacing w:line="240" w:lineRule="auto"/>
        <w:jc w:val="center"/>
        <w:rPr>
          <w:b/>
          <w:bCs/>
          <w:i/>
          <w:iCs/>
          <w:sz w:val="28"/>
          <w:szCs w:val="28"/>
        </w:rPr>
      </w:pPr>
    </w:p>
    <w:p w14:paraId="28806859" w14:textId="77777777" w:rsidR="00132840" w:rsidRPr="0012077F" w:rsidRDefault="00132840" w:rsidP="00132840">
      <w:pPr>
        <w:spacing w:line="240" w:lineRule="auto"/>
        <w:jc w:val="center"/>
        <w:rPr>
          <w:b/>
          <w:bCs/>
          <w:i/>
          <w:iCs/>
          <w:sz w:val="28"/>
          <w:szCs w:val="28"/>
        </w:rPr>
      </w:pPr>
      <w:r w:rsidRPr="0012077F">
        <w:rPr>
          <w:b/>
          <w:bCs/>
          <w:i/>
          <w:iCs/>
          <w:sz w:val="28"/>
          <w:szCs w:val="28"/>
        </w:rPr>
        <w:t>The following policy is a required reading and signing for all members. participants, employees, and volunteers.</w:t>
      </w:r>
    </w:p>
    <w:p w14:paraId="612FE5A9" w14:textId="77777777" w:rsidR="00132840" w:rsidRPr="000B460F" w:rsidRDefault="00132840" w:rsidP="00132840">
      <w:pPr>
        <w:spacing w:line="240" w:lineRule="auto"/>
        <w:rPr>
          <w:sz w:val="24"/>
          <w:szCs w:val="24"/>
        </w:rPr>
      </w:pPr>
    </w:p>
    <w:p w14:paraId="058A819B" w14:textId="77777777" w:rsidR="00132840" w:rsidRPr="000B460F" w:rsidRDefault="00132840" w:rsidP="00132840">
      <w:pPr>
        <w:spacing w:line="240" w:lineRule="auto"/>
        <w:rPr>
          <w:sz w:val="24"/>
          <w:szCs w:val="24"/>
        </w:rPr>
      </w:pPr>
      <w:r w:rsidRPr="000B460F">
        <w:rPr>
          <w:sz w:val="24"/>
          <w:szCs w:val="24"/>
        </w:rPr>
        <w:t>As a matter of fundamental principle, the Orting Valley Senior Center should adhere to the highest ethical standards because it is the right thing to do. All employees, members, participants, board members, and volunteers should do so because public trust in our performance is the bedrock of our legitimacy. Donors and volunteers support charitable organizations because they trust them to carry out their mission, to be goo</w:t>
      </w:r>
      <w:r>
        <w:rPr>
          <w:sz w:val="24"/>
          <w:szCs w:val="24"/>
        </w:rPr>
        <w:t>d</w:t>
      </w:r>
      <w:r w:rsidRPr="000B460F">
        <w:rPr>
          <w:sz w:val="24"/>
          <w:szCs w:val="24"/>
        </w:rPr>
        <w:t xml:space="preserve"> stewards of their resources, and to uphold rigorous standards of conduct. This applies to all employees, members, participants, board members, and volunteers.</w:t>
      </w:r>
    </w:p>
    <w:p w14:paraId="2D9AB86E" w14:textId="77777777" w:rsidR="00132840" w:rsidRPr="000B460F" w:rsidRDefault="00132840" w:rsidP="00132840">
      <w:pPr>
        <w:spacing w:line="240" w:lineRule="auto"/>
        <w:rPr>
          <w:sz w:val="24"/>
          <w:szCs w:val="24"/>
        </w:rPr>
      </w:pPr>
      <w:r w:rsidRPr="000B460F">
        <w:rPr>
          <w:sz w:val="24"/>
          <w:szCs w:val="24"/>
        </w:rPr>
        <w:t xml:space="preserve">Individuals can personally help the Orting Senior Center maintain a warm, positive, and safe environment. All groups and individuals are expected to adhere to the Orting Senior </w:t>
      </w:r>
      <w:r>
        <w:rPr>
          <w:sz w:val="24"/>
          <w:szCs w:val="24"/>
        </w:rPr>
        <w:t>C</w:t>
      </w:r>
      <w:r w:rsidRPr="000B460F">
        <w:rPr>
          <w:sz w:val="24"/>
          <w:szCs w:val="24"/>
        </w:rPr>
        <w:t>enters Code of Conduct when participating in programs, taking advantage of the services, or otherwise using the facilities or programs.</w:t>
      </w:r>
    </w:p>
    <w:p w14:paraId="23A21261" w14:textId="77777777" w:rsidR="00132840" w:rsidRPr="000B460F" w:rsidRDefault="00132840" w:rsidP="00132840">
      <w:pPr>
        <w:spacing w:line="240" w:lineRule="auto"/>
        <w:rPr>
          <w:sz w:val="24"/>
          <w:szCs w:val="24"/>
        </w:rPr>
      </w:pPr>
      <w:r w:rsidRPr="000B460F">
        <w:rPr>
          <w:sz w:val="24"/>
          <w:szCs w:val="24"/>
        </w:rPr>
        <w:t>Patrons are expected to always conduct themselves in an appropriate manner while participating in programs and services provided or sponsored by the Orting Senior center. Acts of violence, disrespect for authority, un-sportsman like conduct, misuse or abuse of the facility or equipment, or use of foul language or gestures will not be tolerated. Orting Senior Center reserves the right to remove patrons from facilities, programs, and services via suspension periods determined by the Board of Directors.</w:t>
      </w:r>
    </w:p>
    <w:p w14:paraId="1BA7D27B" w14:textId="77777777" w:rsidR="00132840" w:rsidRPr="0012077F" w:rsidRDefault="00132840" w:rsidP="00132840">
      <w:pPr>
        <w:spacing w:line="240" w:lineRule="auto"/>
        <w:rPr>
          <w:b/>
          <w:bCs/>
          <w:sz w:val="24"/>
          <w:szCs w:val="24"/>
          <w:u w:val="single"/>
        </w:rPr>
      </w:pPr>
      <w:r w:rsidRPr="0012077F">
        <w:rPr>
          <w:b/>
          <w:bCs/>
          <w:sz w:val="24"/>
          <w:szCs w:val="24"/>
          <w:u w:val="single"/>
        </w:rPr>
        <w:t>VIOLATIONS</w:t>
      </w:r>
    </w:p>
    <w:p w14:paraId="104277DA" w14:textId="77777777" w:rsidR="00132840" w:rsidRPr="000B460F" w:rsidRDefault="00132840" w:rsidP="00132840">
      <w:pPr>
        <w:spacing w:line="240" w:lineRule="auto"/>
        <w:rPr>
          <w:sz w:val="24"/>
          <w:szCs w:val="24"/>
        </w:rPr>
      </w:pPr>
      <w:r w:rsidRPr="000B460F">
        <w:rPr>
          <w:sz w:val="24"/>
          <w:szCs w:val="24"/>
        </w:rPr>
        <w:t xml:space="preserve">Inappropriate behavior is not permitted at the Orting Senior Center. Inappropriate behaviors include but are not limited to </w:t>
      </w:r>
    </w:p>
    <w:p w14:paraId="60FC9E64"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Harassment of any kind to other employees, members, participants, board members or volunteers.</w:t>
      </w:r>
    </w:p>
    <w:p w14:paraId="56554502"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Destruction of equipment or supplies.</w:t>
      </w:r>
    </w:p>
    <w:p w14:paraId="20454009"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Use of abusive, obscene, or racially derogatory language.</w:t>
      </w:r>
    </w:p>
    <w:p w14:paraId="1BB658BD"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Physical or sexual assault, battery, or improper touching.</w:t>
      </w:r>
    </w:p>
    <w:p w14:paraId="3D76F85E"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Loitering, smoking, gambling, solicitation, or panhandling.</w:t>
      </w:r>
    </w:p>
    <w:p w14:paraId="18230059"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 xml:space="preserve">Possession or consumption of alcohol beverages or public </w:t>
      </w:r>
      <w:proofErr w:type="gramStart"/>
      <w:r w:rsidRPr="000B460F">
        <w:rPr>
          <w:sz w:val="24"/>
          <w:szCs w:val="24"/>
        </w:rPr>
        <w:t>intoxication</w:t>
      </w:r>
      <w:proofErr w:type="gramEnd"/>
      <w:r w:rsidRPr="000B460F">
        <w:rPr>
          <w:sz w:val="24"/>
          <w:szCs w:val="24"/>
        </w:rPr>
        <w:t>.</w:t>
      </w:r>
    </w:p>
    <w:p w14:paraId="11D113C7"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Racial, political, or religious harassment of any Center employees, members, participants, board members, or volunteers.</w:t>
      </w:r>
    </w:p>
    <w:p w14:paraId="1CF06AAC"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Vandalism or littering in the Center or on its grounds.</w:t>
      </w:r>
    </w:p>
    <w:p w14:paraId="4E3916DC"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Violation of any Federal, State, County, or City laws or ordinances.</w:t>
      </w:r>
    </w:p>
    <w:p w14:paraId="7F2ECF9C" w14:textId="77777777" w:rsidR="00132840" w:rsidRPr="000B460F" w:rsidRDefault="00132840" w:rsidP="00132840">
      <w:pPr>
        <w:pStyle w:val="ListParagraph"/>
        <w:numPr>
          <w:ilvl w:val="0"/>
          <w:numId w:val="3"/>
        </w:numPr>
        <w:spacing w:line="240" w:lineRule="auto"/>
        <w:rPr>
          <w:sz w:val="24"/>
          <w:szCs w:val="24"/>
        </w:rPr>
      </w:pPr>
      <w:r w:rsidRPr="000B460F">
        <w:rPr>
          <w:sz w:val="24"/>
          <w:szCs w:val="24"/>
        </w:rPr>
        <w:t>Inappropriate or revealing attire. Shirts and shoes are required.</w:t>
      </w:r>
    </w:p>
    <w:p w14:paraId="41DF7DC5" w14:textId="77777777" w:rsidR="00132840" w:rsidRDefault="00132840" w:rsidP="00132840">
      <w:pPr>
        <w:pStyle w:val="ListParagraph"/>
        <w:numPr>
          <w:ilvl w:val="0"/>
          <w:numId w:val="3"/>
        </w:numPr>
        <w:spacing w:line="240" w:lineRule="auto"/>
        <w:rPr>
          <w:sz w:val="24"/>
          <w:szCs w:val="24"/>
        </w:rPr>
      </w:pPr>
      <w:r w:rsidRPr="000B460F">
        <w:rPr>
          <w:sz w:val="24"/>
          <w:szCs w:val="24"/>
        </w:rPr>
        <w:t>Failure to maintain personal cleanliness and hygiene.</w:t>
      </w:r>
    </w:p>
    <w:p w14:paraId="35E8D033" w14:textId="77777777" w:rsidR="00132840" w:rsidRPr="000B460F" w:rsidRDefault="00132840" w:rsidP="00132840">
      <w:pPr>
        <w:pStyle w:val="ListParagraph"/>
        <w:spacing w:line="240" w:lineRule="auto"/>
        <w:rPr>
          <w:sz w:val="24"/>
          <w:szCs w:val="24"/>
        </w:rPr>
      </w:pPr>
    </w:p>
    <w:p w14:paraId="3F880201" w14:textId="77777777" w:rsidR="00132840" w:rsidRPr="000B460F" w:rsidRDefault="00132840" w:rsidP="00132840">
      <w:pPr>
        <w:pStyle w:val="ListParagraph"/>
        <w:numPr>
          <w:ilvl w:val="0"/>
          <w:numId w:val="4"/>
        </w:numPr>
        <w:spacing w:line="240" w:lineRule="auto"/>
        <w:rPr>
          <w:b/>
          <w:bCs/>
          <w:sz w:val="24"/>
          <w:szCs w:val="24"/>
        </w:rPr>
      </w:pPr>
      <w:r w:rsidRPr="000B460F">
        <w:rPr>
          <w:b/>
          <w:bCs/>
          <w:sz w:val="24"/>
          <w:szCs w:val="24"/>
        </w:rPr>
        <w:t>FIRST OFFENSE – Verbal warning</w:t>
      </w:r>
    </w:p>
    <w:p w14:paraId="5FC1B328" w14:textId="77777777" w:rsidR="00132840" w:rsidRDefault="00132840" w:rsidP="00132840">
      <w:pPr>
        <w:pStyle w:val="ListParagraph"/>
        <w:numPr>
          <w:ilvl w:val="1"/>
          <w:numId w:val="4"/>
        </w:numPr>
        <w:spacing w:line="240" w:lineRule="auto"/>
        <w:rPr>
          <w:sz w:val="24"/>
          <w:szCs w:val="24"/>
        </w:rPr>
      </w:pPr>
      <w:r>
        <w:rPr>
          <w:sz w:val="24"/>
          <w:szCs w:val="24"/>
        </w:rPr>
        <w:t>Meet with participant to discuss conduct policy</w:t>
      </w:r>
    </w:p>
    <w:p w14:paraId="2502FAB9" w14:textId="77777777" w:rsidR="00132840" w:rsidRDefault="00132840" w:rsidP="00132840">
      <w:pPr>
        <w:pStyle w:val="ListParagraph"/>
        <w:numPr>
          <w:ilvl w:val="1"/>
          <w:numId w:val="4"/>
        </w:numPr>
        <w:spacing w:line="240" w:lineRule="auto"/>
        <w:rPr>
          <w:sz w:val="24"/>
          <w:szCs w:val="24"/>
        </w:rPr>
      </w:pPr>
      <w:r>
        <w:rPr>
          <w:sz w:val="24"/>
          <w:szCs w:val="24"/>
        </w:rPr>
        <w:t>Discuss Inappropriate behavior</w:t>
      </w:r>
    </w:p>
    <w:p w14:paraId="7E5941FA" w14:textId="77777777" w:rsidR="00132840" w:rsidRDefault="00132840" w:rsidP="00132840">
      <w:pPr>
        <w:pStyle w:val="ListParagraph"/>
        <w:numPr>
          <w:ilvl w:val="1"/>
          <w:numId w:val="4"/>
        </w:numPr>
        <w:spacing w:line="240" w:lineRule="auto"/>
        <w:rPr>
          <w:sz w:val="24"/>
          <w:szCs w:val="24"/>
        </w:rPr>
      </w:pPr>
      <w:r>
        <w:rPr>
          <w:sz w:val="24"/>
          <w:szCs w:val="24"/>
        </w:rPr>
        <w:t>Make a written record of the incident</w:t>
      </w:r>
    </w:p>
    <w:p w14:paraId="41450B8E" w14:textId="77777777" w:rsidR="00132840" w:rsidRDefault="00132840" w:rsidP="00132840">
      <w:pPr>
        <w:pStyle w:val="ListParagraph"/>
        <w:numPr>
          <w:ilvl w:val="1"/>
          <w:numId w:val="4"/>
        </w:numPr>
        <w:spacing w:line="240" w:lineRule="auto"/>
        <w:rPr>
          <w:sz w:val="24"/>
          <w:szCs w:val="24"/>
        </w:rPr>
      </w:pPr>
      <w:r>
        <w:rPr>
          <w:sz w:val="24"/>
          <w:szCs w:val="24"/>
        </w:rPr>
        <w:t>Advise the violator that continued inappropriate behavior will result in suspension from programs</w:t>
      </w:r>
    </w:p>
    <w:p w14:paraId="10D92A9E" w14:textId="77777777" w:rsidR="00132840" w:rsidRDefault="00132840" w:rsidP="00132840">
      <w:pPr>
        <w:pStyle w:val="ListParagraph"/>
        <w:spacing w:line="240" w:lineRule="auto"/>
        <w:ind w:left="1440"/>
        <w:rPr>
          <w:sz w:val="24"/>
          <w:szCs w:val="24"/>
        </w:rPr>
      </w:pPr>
    </w:p>
    <w:p w14:paraId="7644B5AE" w14:textId="77777777" w:rsidR="00132840" w:rsidRPr="000B460F" w:rsidRDefault="00132840" w:rsidP="00132840">
      <w:pPr>
        <w:pStyle w:val="ListParagraph"/>
        <w:numPr>
          <w:ilvl w:val="0"/>
          <w:numId w:val="4"/>
        </w:numPr>
        <w:spacing w:line="240" w:lineRule="auto"/>
        <w:rPr>
          <w:b/>
          <w:bCs/>
          <w:sz w:val="24"/>
          <w:szCs w:val="24"/>
        </w:rPr>
      </w:pPr>
      <w:r w:rsidRPr="000B460F">
        <w:rPr>
          <w:b/>
          <w:bCs/>
          <w:sz w:val="24"/>
          <w:szCs w:val="24"/>
        </w:rPr>
        <w:t>SECOND OFFENSE – Address the incident</w:t>
      </w:r>
    </w:p>
    <w:p w14:paraId="44FABC96" w14:textId="77777777" w:rsidR="00132840" w:rsidRDefault="00132840" w:rsidP="00132840">
      <w:pPr>
        <w:pStyle w:val="ListParagraph"/>
        <w:numPr>
          <w:ilvl w:val="1"/>
          <w:numId w:val="4"/>
        </w:numPr>
        <w:spacing w:line="240" w:lineRule="auto"/>
        <w:rPr>
          <w:sz w:val="24"/>
          <w:szCs w:val="24"/>
        </w:rPr>
      </w:pPr>
      <w:r>
        <w:rPr>
          <w:sz w:val="24"/>
          <w:szCs w:val="24"/>
        </w:rPr>
        <w:t>Meet with the participant to discuss the violation</w:t>
      </w:r>
    </w:p>
    <w:p w14:paraId="6221A161" w14:textId="77777777" w:rsidR="00132840" w:rsidRDefault="00132840" w:rsidP="00132840">
      <w:pPr>
        <w:pStyle w:val="ListParagraph"/>
        <w:numPr>
          <w:ilvl w:val="1"/>
          <w:numId w:val="4"/>
        </w:numPr>
        <w:spacing w:line="240" w:lineRule="auto"/>
        <w:rPr>
          <w:sz w:val="24"/>
          <w:szCs w:val="24"/>
        </w:rPr>
      </w:pPr>
      <w:r>
        <w:rPr>
          <w:sz w:val="24"/>
          <w:szCs w:val="24"/>
        </w:rPr>
        <w:lastRenderedPageBreak/>
        <w:t>Make a written record of the incident</w:t>
      </w:r>
    </w:p>
    <w:p w14:paraId="3F38ECBE" w14:textId="77777777" w:rsidR="00132840" w:rsidRDefault="00132840" w:rsidP="00132840">
      <w:pPr>
        <w:pStyle w:val="ListParagraph"/>
        <w:numPr>
          <w:ilvl w:val="1"/>
          <w:numId w:val="4"/>
        </w:numPr>
        <w:spacing w:line="240" w:lineRule="auto"/>
        <w:rPr>
          <w:sz w:val="24"/>
          <w:szCs w:val="24"/>
        </w:rPr>
      </w:pPr>
      <w:r>
        <w:rPr>
          <w:sz w:val="24"/>
          <w:szCs w:val="24"/>
        </w:rPr>
        <w:t>Suspend the participant from the program for 1 week</w:t>
      </w:r>
    </w:p>
    <w:p w14:paraId="05DEFB16" w14:textId="77777777" w:rsidR="00132840" w:rsidRDefault="00132840" w:rsidP="00132840">
      <w:pPr>
        <w:pStyle w:val="ListParagraph"/>
        <w:spacing w:line="240" w:lineRule="auto"/>
        <w:ind w:left="1440"/>
        <w:rPr>
          <w:sz w:val="24"/>
          <w:szCs w:val="24"/>
        </w:rPr>
      </w:pPr>
    </w:p>
    <w:p w14:paraId="56532819" w14:textId="77777777" w:rsidR="00132840" w:rsidRPr="000B460F" w:rsidRDefault="00132840" w:rsidP="00132840">
      <w:pPr>
        <w:pStyle w:val="ListParagraph"/>
        <w:numPr>
          <w:ilvl w:val="0"/>
          <w:numId w:val="4"/>
        </w:numPr>
        <w:spacing w:line="240" w:lineRule="auto"/>
        <w:rPr>
          <w:b/>
          <w:bCs/>
          <w:sz w:val="24"/>
          <w:szCs w:val="24"/>
        </w:rPr>
      </w:pPr>
      <w:r w:rsidRPr="000B460F">
        <w:rPr>
          <w:b/>
          <w:bCs/>
          <w:sz w:val="24"/>
          <w:szCs w:val="24"/>
        </w:rPr>
        <w:t>THIRD OFFENSE – Document to the participant</w:t>
      </w:r>
    </w:p>
    <w:p w14:paraId="4F362E42" w14:textId="77777777" w:rsidR="00132840" w:rsidRDefault="00132840" w:rsidP="00132840">
      <w:pPr>
        <w:pStyle w:val="ListParagraph"/>
        <w:numPr>
          <w:ilvl w:val="1"/>
          <w:numId w:val="4"/>
        </w:numPr>
        <w:spacing w:line="240" w:lineRule="auto"/>
        <w:rPr>
          <w:sz w:val="24"/>
          <w:szCs w:val="24"/>
        </w:rPr>
      </w:pPr>
      <w:r>
        <w:rPr>
          <w:sz w:val="24"/>
          <w:szCs w:val="24"/>
        </w:rPr>
        <w:t>Meet with the participant to discuss the violation</w:t>
      </w:r>
    </w:p>
    <w:p w14:paraId="6C997862" w14:textId="77777777" w:rsidR="00132840" w:rsidRDefault="00132840" w:rsidP="00132840">
      <w:pPr>
        <w:pStyle w:val="ListParagraph"/>
        <w:numPr>
          <w:ilvl w:val="1"/>
          <w:numId w:val="4"/>
        </w:numPr>
        <w:spacing w:line="240" w:lineRule="auto"/>
        <w:rPr>
          <w:sz w:val="24"/>
          <w:szCs w:val="24"/>
        </w:rPr>
      </w:pPr>
      <w:r>
        <w:rPr>
          <w:sz w:val="24"/>
          <w:szCs w:val="24"/>
        </w:rPr>
        <w:t>Make a written record of the incident</w:t>
      </w:r>
    </w:p>
    <w:p w14:paraId="56AC42B5" w14:textId="77777777" w:rsidR="00132840" w:rsidRDefault="00132840" w:rsidP="00132840">
      <w:pPr>
        <w:pStyle w:val="ListParagraph"/>
        <w:numPr>
          <w:ilvl w:val="1"/>
          <w:numId w:val="4"/>
        </w:numPr>
        <w:spacing w:line="240" w:lineRule="auto"/>
        <w:rPr>
          <w:sz w:val="24"/>
          <w:szCs w:val="24"/>
        </w:rPr>
      </w:pPr>
      <w:r>
        <w:rPr>
          <w:sz w:val="24"/>
          <w:szCs w:val="24"/>
        </w:rPr>
        <w:t>Suspend the participant for 3 months</w:t>
      </w:r>
    </w:p>
    <w:p w14:paraId="29880461" w14:textId="77777777" w:rsidR="00132840" w:rsidRDefault="00132840" w:rsidP="00132840">
      <w:pPr>
        <w:pStyle w:val="ListParagraph"/>
        <w:spacing w:line="240" w:lineRule="auto"/>
        <w:ind w:left="1440"/>
        <w:rPr>
          <w:sz w:val="24"/>
          <w:szCs w:val="24"/>
        </w:rPr>
      </w:pPr>
    </w:p>
    <w:p w14:paraId="621CC2EB" w14:textId="77777777" w:rsidR="00132840" w:rsidRPr="000B460F" w:rsidRDefault="00132840" w:rsidP="00132840">
      <w:pPr>
        <w:pStyle w:val="ListParagraph"/>
        <w:numPr>
          <w:ilvl w:val="0"/>
          <w:numId w:val="4"/>
        </w:numPr>
        <w:spacing w:line="240" w:lineRule="auto"/>
        <w:rPr>
          <w:b/>
          <w:bCs/>
          <w:sz w:val="24"/>
          <w:szCs w:val="24"/>
        </w:rPr>
      </w:pPr>
      <w:r w:rsidRPr="000B460F">
        <w:rPr>
          <w:b/>
          <w:bCs/>
          <w:sz w:val="24"/>
          <w:szCs w:val="24"/>
        </w:rPr>
        <w:t>INCIDENT OF IMMINENT DANGER – Call 911</w:t>
      </w:r>
    </w:p>
    <w:p w14:paraId="046EAEBB" w14:textId="77777777" w:rsidR="00132840" w:rsidRDefault="00132840" w:rsidP="00132840">
      <w:pPr>
        <w:spacing w:line="240" w:lineRule="auto"/>
        <w:ind w:left="720"/>
        <w:rPr>
          <w:sz w:val="24"/>
          <w:szCs w:val="24"/>
        </w:rPr>
      </w:pPr>
      <w:r>
        <w:rPr>
          <w:sz w:val="24"/>
          <w:szCs w:val="24"/>
        </w:rPr>
        <w:t xml:space="preserve">Any incident will require at least 2 complaints as witnesses to the incident. The Director will choose 2 Board members to meet with them and the participant. Suspensions will be based on the severity of the incident, in the case of abuse, fighting, or physical violence, suspension can be </w:t>
      </w:r>
      <w:proofErr w:type="gramStart"/>
      <w:r>
        <w:rPr>
          <w:sz w:val="24"/>
          <w:szCs w:val="24"/>
        </w:rPr>
        <w:t>immediate</w:t>
      </w:r>
      <w:proofErr w:type="gramEnd"/>
      <w:r>
        <w:rPr>
          <w:sz w:val="24"/>
          <w:szCs w:val="24"/>
        </w:rPr>
        <w:t xml:space="preserve"> and for a period set by the Board of Directors.</w:t>
      </w:r>
    </w:p>
    <w:p w14:paraId="2531EAFE" w14:textId="77777777" w:rsidR="00132840" w:rsidRDefault="00132840" w:rsidP="00132840">
      <w:pPr>
        <w:spacing w:line="240" w:lineRule="auto"/>
        <w:ind w:left="720"/>
        <w:rPr>
          <w:sz w:val="24"/>
          <w:szCs w:val="24"/>
        </w:rPr>
      </w:pPr>
    </w:p>
    <w:p w14:paraId="0710C873" w14:textId="77777777" w:rsidR="00132840" w:rsidRDefault="00132840" w:rsidP="00132840">
      <w:pPr>
        <w:spacing w:line="240" w:lineRule="auto"/>
        <w:ind w:left="720"/>
        <w:rPr>
          <w:sz w:val="24"/>
          <w:szCs w:val="24"/>
        </w:rPr>
      </w:pPr>
    </w:p>
    <w:p w14:paraId="29E6A3C5" w14:textId="77777777" w:rsidR="00132840" w:rsidRDefault="00132840" w:rsidP="00132840">
      <w:pPr>
        <w:spacing w:line="240" w:lineRule="auto"/>
        <w:ind w:left="720"/>
        <w:rPr>
          <w:sz w:val="24"/>
          <w:szCs w:val="24"/>
        </w:rPr>
      </w:pPr>
      <w:r>
        <w:rPr>
          <w:sz w:val="24"/>
          <w:szCs w:val="24"/>
        </w:rPr>
        <w:t>I, ________________________________________________ have read and agree to adhere to the Orting Senior Center Code of Conduct Policy.</w:t>
      </w:r>
    </w:p>
    <w:p w14:paraId="102574B1" w14:textId="77777777" w:rsidR="00132840" w:rsidRDefault="00132840" w:rsidP="00132840">
      <w:pPr>
        <w:spacing w:line="240" w:lineRule="auto"/>
        <w:ind w:left="720"/>
        <w:rPr>
          <w:sz w:val="24"/>
          <w:szCs w:val="24"/>
        </w:rPr>
      </w:pPr>
    </w:p>
    <w:p w14:paraId="07FA5FA7" w14:textId="77777777" w:rsidR="00132840" w:rsidRPr="000B460F" w:rsidRDefault="00132840" w:rsidP="00132840">
      <w:pPr>
        <w:spacing w:line="240" w:lineRule="auto"/>
        <w:ind w:left="720"/>
        <w:rPr>
          <w:sz w:val="24"/>
          <w:szCs w:val="24"/>
        </w:rPr>
      </w:pPr>
      <w:r>
        <w:rPr>
          <w:sz w:val="24"/>
          <w:szCs w:val="24"/>
        </w:rPr>
        <w:t>Signature ____________________________________________ Date ________________________</w:t>
      </w:r>
    </w:p>
    <w:p w14:paraId="157A7CC6" w14:textId="77777777" w:rsidR="00132840" w:rsidRPr="00303936" w:rsidRDefault="00132840" w:rsidP="00DC7A1A">
      <w:pPr>
        <w:rPr>
          <w:sz w:val="20"/>
          <w:szCs w:val="20"/>
        </w:rPr>
      </w:pPr>
    </w:p>
    <w:sectPr w:rsidR="00132840" w:rsidRPr="00303936" w:rsidSect="00137713">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2335B"/>
    <w:multiLevelType w:val="hybridMultilevel"/>
    <w:tmpl w:val="F3465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018D7"/>
    <w:multiLevelType w:val="hybridMultilevel"/>
    <w:tmpl w:val="268C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700B2"/>
    <w:multiLevelType w:val="hybridMultilevel"/>
    <w:tmpl w:val="B9AEB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772DF"/>
    <w:multiLevelType w:val="hybridMultilevel"/>
    <w:tmpl w:val="3BF6C5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139755">
    <w:abstractNumId w:val="3"/>
  </w:num>
  <w:num w:numId="2" w16cid:durableId="190531014">
    <w:abstractNumId w:val="2"/>
  </w:num>
  <w:num w:numId="3" w16cid:durableId="126095081">
    <w:abstractNumId w:val="1"/>
  </w:num>
  <w:num w:numId="4" w16cid:durableId="11470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1A"/>
    <w:rsid w:val="00132840"/>
    <w:rsid w:val="00137713"/>
    <w:rsid w:val="0019323C"/>
    <w:rsid w:val="00303936"/>
    <w:rsid w:val="005436A6"/>
    <w:rsid w:val="00555AED"/>
    <w:rsid w:val="005D16E0"/>
    <w:rsid w:val="007F782A"/>
    <w:rsid w:val="00C827E3"/>
    <w:rsid w:val="00DC7A1A"/>
    <w:rsid w:val="00E575A6"/>
    <w:rsid w:val="00FA4698"/>
    <w:rsid w:val="00FB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9CF0"/>
  <w15:chartTrackingRefBased/>
  <w15:docId w15:val="{5FB60047-8B63-44C3-85B7-98FE96BE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A1A"/>
    <w:pPr>
      <w:ind w:left="720"/>
      <w:contextualSpacing/>
    </w:pPr>
  </w:style>
  <w:style w:type="character" w:styleId="Hyperlink">
    <w:name w:val="Hyperlink"/>
    <w:basedOn w:val="DefaultParagraphFont"/>
    <w:uiPriority w:val="99"/>
    <w:unhideWhenUsed/>
    <w:rsid w:val="00303936"/>
    <w:rPr>
      <w:color w:val="0563C1" w:themeColor="hyperlink"/>
      <w:u w:val="single"/>
    </w:rPr>
  </w:style>
  <w:style w:type="character" w:styleId="UnresolvedMention">
    <w:name w:val="Unresolved Mention"/>
    <w:basedOn w:val="DefaultParagraphFont"/>
    <w:uiPriority w:val="99"/>
    <w:semiHidden/>
    <w:unhideWhenUsed/>
    <w:rsid w:val="0030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workercard.wa.gov/" TargetMode="External"/><Relationship Id="rId5" Type="http://schemas.openxmlformats.org/officeDocument/2006/relationships/hyperlink" Target="mailto:ortingseniorcen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Orting Seniors</dc:creator>
  <cp:keywords/>
  <dc:description/>
  <cp:lastModifiedBy>Orting Seniors</cp:lastModifiedBy>
  <cp:revision>6</cp:revision>
  <cp:lastPrinted>2024-12-10T21:23:00Z</cp:lastPrinted>
  <dcterms:created xsi:type="dcterms:W3CDTF">2022-09-22T14:35:00Z</dcterms:created>
  <dcterms:modified xsi:type="dcterms:W3CDTF">2024-12-10T21:37:00Z</dcterms:modified>
</cp:coreProperties>
</file>